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A728" w14:textId="6A7C01F3" w:rsidR="008D48C5" w:rsidRDefault="000A22A3" w:rsidP="000A22A3">
      <w:pPr>
        <w:pStyle w:val="Heading1"/>
        <w:jc w:val="center"/>
      </w:pPr>
      <w:r>
        <w:t xml:space="preserve">Eastbourne </w:t>
      </w:r>
      <w:r w:rsidR="00845A11">
        <w:t>Bounceathon</w:t>
      </w:r>
    </w:p>
    <w:p w14:paraId="36E60281" w14:textId="39929A3A" w:rsidR="00845A11" w:rsidRDefault="00845A11" w:rsidP="00845A11">
      <w:pPr>
        <w:pStyle w:val="Heading2"/>
        <w:jc w:val="center"/>
      </w:pPr>
      <w:r>
        <w:t>Trampoline Fundraiser</w:t>
      </w:r>
    </w:p>
    <w:p w14:paraId="139B81B1" w14:textId="05CFDB25" w:rsidR="00845A11" w:rsidRDefault="00845A11" w:rsidP="00845A11">
      <w:pPr>
        <w:pStyle w:val="Heading4"/>
        <w:jc w:val="center"/>
      </w:pPr>
      <w:r>
        <w:t>Sunday 22</w:t>
      </w:r>
      <w:r w:rsidRPr="00845A11">
        <w:rPr>
          <w:vertAlign w:val="superscript"/>
        </w:rPr>
        <w:t>nd</w:t>
      </w:r>
      <w:r>
        <w:t xml:space="preserve"> March 2026 Starting at 10:30am</w:t>
      </w:r>
    </w:p>
    <w:p w14:paraId="55C0EEDC" w14:textId="77777777" w:rsidR="00845A11" w:rsidRDefault="00845A11" w:rsidP="00845A11"/>
    <w:p w14:paraId="257B51C6" w14:textId="77777777" w:rsidR="00845A11" w:rsidRDefault="00845A11" w:rsidP="00845A11">
      <w:r>
        <w:t xml:space="preserve">Eastbourne Trampoline is jumping through Eastbourne from the Pier to </w:t>
      </w:r>
      <w:proofErr w:type="spellStart"/>
      <w:r>
        <w:t>Hillbrow</w:t>
      </w:r>
      <w:proofErr w:type="spellEnd"/>
      <w:r>
        <w:t xml:space="preserve"> Health and Wellbeing.</w:t>
      </w:r>
    </w:p>
    <w:p w14:paraId="69A5F103" w14:textId="6A0F35FD" w:rsidR="00845A11" w:rsidRDefault="00845A11" w:rsidP="00845A11">
      <w:r>
        <w:t xml:space="preserve">Our trip is 1.5 miles long! </w:t>
      </w:r>
    </w:p>
    <w:p w14:paraId="64972CFC" w14:textId="0CBC4C87" w:rsidR="00BF31EC" w:rsidRDefault="00BF31EC" w:rsidP="00845A11">
      <w:r>
        <w:t>1.5 miles = 2</w:t>
      </w:r>
      <w:r w:rsidR="005F4613">
        <w:t>415</w:t>
      </w:r>
      <w:r>
        <w:t xml:space="preserve"> </w:t>
      </w:r>
      <w:proofErr w:type="spellStart"/>
      <w:r>
        <w:t>metres</w:t>
      </w:r>
      <w:proofErr w:type="spellEnd"/>
      <w:r w:rsidR="005F4613">
        <w:t>.</w:t>
      </w:r>
      <w:r>
        <w:t xml:space="preserve"> </w:t>
      </w:r>
    </w:p>
    <w:p w14:paraId="3999E31B" w14:textId="626FB423" w:rsidR="00845A11" w:rsidRDefault="00845A11" w:rsidP="00845A11">
      <w:r>
        <w:t xml:space="preserve">Each </w:t>
      </w:r>
      <w:proofErr w:type="spellStart"/>
      <w:r>
        <w:t>metre</w:t>
      </w:r>
      <w:proofErr w:type="spellEnd"/>
      <w:r>
        <w:t xml:space="preserve"> you jump up, is a </w:t>
      </w:r>
      <w:proofErr w:type="spellStart"/>
      <w:r>
        <w:t>metre</w:t>
      </w:r>
      <w:proofErr w:type="spellEnd"/>
      <w:r>
        <w:t xml:space="preserve"> forward along our trip.</w:t>
      </w:r>
    </w:p>
    <w:p w14:paraId="4950C545" w14:textId="740394EA" w:rsidR="00845A11" w:rsidRDefault="00E1743C" w:rsidP="00845A11">
      <w:r>
        <w:t xml:space="preserve">Starting from standing on the cross, you will get </w:t>
      </w:r>
      <w:r w:rsidRPr="00E1743C">
        <w:rPr>
          <w:b/>
          <w:bCs/>
        </w:rPr>
        <w:t>2 minutes</w:t>
      </w:r>
      <w:r>
        <w:rPr>
          <w:b/>
          <w:bCs/>
        </w:rPr>
        <w:t xml:space="preserve"> </w:t>
      </w:r>
      <w:r>
        <w:t>to build up the highest score you can.</w:t>
      </w:r>
    </w:p>
    <w:p w14:paraId="5C4A9C3A" w14:textId="5B68EB68" w:rsidR="00845A11" w:rsidRDefault="00E1743C" w:rsidP="00845A11">
      <w:r>
        <w:t xml:space="preserve">A </w:t>
      </w:r>
      <w:proofErr w:type="spellStart"/>
      <w:r>
        <w:t>Veriflite</w:t>
      </w:r>
      <w:proofErr w:type="spellEnd"/>
      <w:r>
        <w:t xml:space="preserve"> machine will measure each jump and add it to your total score until the time is up.</w:t>
      </w:r>
    </w:p>
    <w:p w14:paraId="631BE446" w14:textId="5D26CD95" w:rsidR="00BF31EC" w:rsidRDefault="00BF31EC" w:rsidP="00845A11">
      <w:r>
        <w:t>Here are some guidelines to help you pick a personal total target:</w:t>
      </w:r>
    </w:p>
    <w:p w14:paraId="7B75DEDF" w14:textId="43A54EFA" w:rsidR="00BF31EC" w:rsidRDefault="00BB3003" w:rsidP="00BF31EC">
      <w:pPr>
        <w:pStyle w:val="ListParagraph"/>
        <w:numPr>
          <w:ilvl w:val="0"/>
          <w:numId w:val="1"/>
        </w:numPr>
      </w:pPr>
      <w:r>
        <w:t xml:space="preserve">Small </w:t>
      </w:r>
      <w:r w:rsidR="00EE5A2F">
        <w:t>Jump</w:t>
      </w:r>
      <w:r>
        <w:t>s average 10m+</w:t>
      </w:r>
    </w:p>
    <w:p w14:paraId="2DFECB47" w14:textId="536F131A" w:rsidR="00BF31EC" w:rsidRDefault="00BB3003" w:rsidP="00BF31EC">
      <w:pPr>
        <w:pStyle w:val="ListParagraph"/>
        <w:numPr>
          <w:ilvl w:val="0"/>
          <w:numId w:val="1"/>
        </w:numPr>
      </w:pPr>
      <w:r>
        <w:t>Low Jumps average 20m+</w:t>
      </w:r>
    </w:p>
    <w:p w14:paraId="4947654F" w14:textId="2C0D7EB8" w:rsidR="00BF31EC" w:rsidRDefault="00BB3003" w:rsidP="00BF31EC">
      <w:pPr>
        <w:pStyle w:val="ListParagraph"/>
        <w:numPr>
          <w:ilvl w:val="0"/>
          <w:numId w:val="1"/>
        </w:numPr>
      </w:pPr>
      <w:r>
        <w:t xml:space="preserve">Medium </w:t>
      </w:r>
      <w:r w:rsidR="00EE5A2F">
        <w:t>Jump</w:t>
      </w:r>
      <w:r>
        <w:t>s average</w:t>
      </w:r>
      <w:r w:rsidR="00EE5A2F">
        <w:t xml:space="preserve"> </w:t>
      </w:r>
      <w:r>
        <w:t>4</w:t>
      </w:r>
      <w:r w:rsidR="00BF31EC">
        <w:t>0m+</w:t>
      </w:r>
    </w:p>
    <w:p w14:paraId="56C7D01B" w14:textId="40B5E703" w:rsidR="00BF31EC" w:rsidRDefault="00BB3003" w:rsidP="00BF31EC">
      <w:pPr>
        <w:pStyle w:val="ListParagraph"/>
        <w:numPr>
          <w:ilvl w:val="0"/>
          <w:numId w:val="1"/>
        </w:numPr>
      </w:pPr>
      <w:r>
        <w:t>High Jumps average 7</w:t>
      </w:r>
      <w:r w:rsidR="00BF31EC">
        <w:t>0m+</w:t>
      </w:r>
    </w:p>
    <w:p w14:paraId="05A6B481" w14:textId="7B6A867A" w:rsidR="00BB3003" w:rsidRDefault="00BB3003" w:rsidP="00BF31EC">
      <w:pPr>
        <w:pStyle w:val="ListParagraph"/>
        <w:numPr>
          <w:ilvl w:val="0"/>
          <w:numId w:val="1"/>
        </w:numPr>
      </w:pPr>
      <w:r>
        <w:t>Super High Jumps average 100m+</w:t>
      </w:r>
    </w:p>
    <w:p w14:paraId="3AD381AE" w14:textId="27C01969" w:rsidR="00BF31EC" w:rsidRPr="00845A11" w:rsidRDefault="00BF31EC" w:rsidP="00BF31EC">
      <w:r>
        <w:t xml:space="preserve">Sponsors can pick a flat donation if the personal target is hit or to pay per </w:t>
      </w:r>
      <w:proofErr w:type="spellStart"/>
      <w:r>
        <w:t>metre</w:t>
      </w:r>
      <w:proofErr w:type="spellEnd"/>
      <w:r>
        <w:t xml:space="preserve"> jumped. Maybe </w:t>
      </w:r>
      <w:proofErr w:type="gramStart"/>
      <w:r>
        <w:t>both if</w:t>
      </w:r>
      <w:proofErr w:type="gramEnd"/>
      <w:r>
        <w:t xml:space="preserve"> they want to set a personal total challenge.</w:t>
      </w:r>
    </w:p>
    <w:tbl>
      <w:tblPr>
        <w:tblStyle w:val="TableGrid"/>
        <w:tblW w:w="9607" w:type="dxa"/>
        <w:tblLook w:val="04A0" w:firstRow="1" w:lastRow="0" w:firstColumn="1" w:lastColumn="0" w:noHBand="0" w:noVBand="1"/>
      </w:tblPr>
      <w:tblGrid>
        <w:gridCol w:w="1921"/>
        <w:gridCol w:w="1921"/>
        <w:gridCol w:w="2195"/>
        <w:gridCol w:w="1648"/>
        <w:gridCol w:w="1922"/>
      </w:tblGrid>
      <w:tr w:rsidR="00BF31EC" w14:paraId="097BD525" w14:textId="77777777" w:rsidTr="00BF31EC">
        <w:trPr>
          <w:trHeight w:val="590"/>
        </w:trPr>
        <w:tc>
          <w:tcPr>
            <w:tcW w:w="1921" w:type="dxa"/>
          </w:tcPr>
          <w:p w14:paraId="7E2C511E" w14:textId="63515FCF" w:rsidR="00845A11" w:rsidRPr="00BF31EC" w:rsidRDefault="00845A11" w:rsidP="000A22A3">
            <w:pPr>
              <w:rPr>
                <w:b/>
                <w:bCs/>
              </w:rPr>
            </w:pPr>
            <w:r w:rsidRPr="00BF31EC">
              <w:rPr>
                <w:b/>
                <w:bCs/>
              </w:rPr>
              <w:t>Name</w:t>
            </w:r>
          </w:p>
        </w:tc>
        <w:tc>
          <w:tcPr>
            <w:tcW w:w="1921" w:type="dxa"/>
          </w:tcPr>
          <w:p w14:paraId="0530D939" w14:textId="1EB17392" w:rsidR="00845A11" w:rsidRPr="00BF31EC" w:rsidRDefault="00845A11" w:rsidP="000A22A3">
            <w:pPr>
              <w:rPr>
                <w:b/>
                <w:bCs/>
              </w:rPr>
            </w:pPr>
            <w:r w:rsidRPr="00BF31EC">
              <w:rPr>
                <w:b/>
                <w:bCs/>
              </w:rPr>
              <w:t>Phone/Email</w:t>
            </w:r>
          </w:p>
        </w:tc>
        <w:tc>
          <w:tcPr>
            <w:tcW w:w="2195" w:type="dxa"/>
          </w:tcPr>
          <w:p w14:paraId="3E0A13C8" w14:textId="31CFA90D" w:rsidR="00845A11" w:rsidRPr="00BF31EC" w:rsidRDefault="00845A11" w:rsidP="000A22A3">
            <w:pPr>
              <w:rPr>
                <w:b/>
                <w:bCs/>
              </w:rPr>
            </w:pPr>
            <w:r w:rsidRPr="00BF31EC">
              <w:rPr>
                <w:b/>
                <w:bCs/>
              </w:rPr>
              <w:t xml:space="preserve">Amount per </w:t>
            </w:r>
            <w:proofErr w:type="spellStart"/>
            <w:r w:rsidRPr="00BF31EC">
              <w:rPr>
                <w:b/>
                <w:bCs/>
              </w:rPr>
              <w:t>metr</w:t>
            </w:r>
            <w:r w:rsidR="00BF31EC" w:rsidRPr="00BF31EC">
              <w:rPr>
                <w:b/>
                <w:bCs/>
              </w:rPr>
              <w:t>e</w:t>
            </w:r>
            <w:proofErr w:type="spellEnd"/>
          </w:p>
        </w:tc>
        <w:tc>
          <w:tcPr>
            <w:tcW w:w="1648" w:type="dxa"/>
          </w:tcPr>
          <w:p w14:paraId="23A5C2B7" w14:textId="3F3460CD" w:rsidR="00845A11" w:rsidRPr="00BF31EC" w:rsidRDefault="00845A11" w:rsidP="000A22A3">
            <w:pPr>
              <w:rPr>
                <w:b/>
                <w:bCs/>
              </w:rPr>
            </w:pPr>
            <w:r w:rsidRPr="00BF31EC">
              <w:rPr>
                <w:b/>
                <w:bCs/>
              </w:rPr>
              <w:t>Flat Donation</w:t>
            </w:r>
          </w:p>
        </w:tc>
        <w:tc>
          <w:tcPr>
            <w:tcW w:w="1922" w:type="dxa"/>
          </w:tcPr>
          <w:p w14:paraId="292B9EE7" w14:textId="437085A8" w:rsidR="00845A11" w:rsidRPr="00BF31EC" w:rsidRDefault="00BF31EC" w:rsidP="000A22A3">
            <w:pPr>
              <w:rPr>
                <w:b/>
                <w:bCs/>
              </w:rPr>
            </w:pPr>
            <w:r w:rsidRPr="00BF31EC">
              <w:rPr>
                <w:b/>
                <w:bCs/>
              </w:rPr>
              <w:t>Total Pledged</w:t>
            </w:r>
          </w:p>
        </w:tc>
      </w:tr>
      <w:tr w:rsidR="00BF31EC" w14:paraId="357008BA" w14:textId="77777777" w:rsidTr="00BF31EC">
        <w:trPr>
          <w:trHeight w:val="590"/>
        </w:trPr>
        <w:tc>
          <w:tcPr>
            <w:tcW w:w="1921" w:type="dxa"/>
          </w:tcPr>
          <w:p w14:paraId="6EAC9C05" w14:textId="77777777" w:rsidR="00845A11" w:rsidRDefault="00845A11" w:rsidP="000A22A3"/>
        </w:tc>
        <w:tc>
          <w:tcPr>
            <w:tcW w:w="1921" w:type="dxa"/>
          </w:tcPr>
          <w:p w14:paraId="6EEA52C4" w14:textId="77777777" w:rsidR="00845A11" w:rsidRDefault="00845A11" w:rsidP="000A22A3"/>
        </w:tc>
        <w:tc>
          <w:tcPr>
            <w:tcW w:w="2195" w:type="dxa"/>
          </w:tcPr>
          <w:p w14:paraId="2E761939" w14:textId="77777777" w:rsidR="00845A11" w:rsidRDefault="00845A11" w:rsidP="000A22A3"/>
        </w:tc>
        <w:tc>
          <w:tcPr>
            <w:tcW w:w="1648" w:type="dxa"/>
          </w:tcPr>
          <w:p w14:paraId="03B26877" w14:textId="77777777" w:rsidR="00845A11" w:rsidRDefault="00845A11" w:rsidP="000A22A3"/>
        </w:tc>
        <w:tc>
          <w:tcPr>
            <w:tcW w:w="1922" w:type="dxa"/>
          </w:tcPr>
          <w:p w14:paraId="6E5E5F04" w14:textId="77777777" w:rsidR="00845A11" w:rsidRDefault="00845A11" w:rsidP="000A22A3"/>
        </w:tc>
      </w:tr>
      <w:tr w:rsidR="00BF31EC" w14:paraId="2332AE37" w14:textId="77777777" w:rsidTr="00BF31EC">
        <w:trPr>
          <w:trHeight w:val="617"/>
        </w:trPr>
        <w:tc>
          <w:tcPr>
            <w:tcW w:w="1921" w:type="dxa"/>
          </w:tcPr>
          <w:p w14:paraId="260B8D2E" w14:textId="77777777" w:rsidR="00845A11" w:rsidRDefault="00845A11" w:rsidP="000A22A3"/>
        </w:tc>
        <w:tc>
          <w:tcPr>
            <w:tcW w:w="1921" w:type="dxa"/>
          </w:tcPr>
          <w:p w14:paraId="2433EDBD" w14:textId="77777777" w:rsidR="00845A11" w:rsidRDefault="00845A11" w:rsidP="000A22A3"/>
        </w:tc>
        <w:tc>
          <w:tcPr>
            <w:tcW w:w="2195" w:type="dxa"/>
          </w:tcPr>
          <w:p w14:paraId="77341ED5" w14:textId="77777777" w:rsidR="00845A11" w:rsidRDefault="00845A11" w:rsidP="000A22A3"/>
        </w:tc>
        <w:tc>
          <w:tcPr>
            <w:tcW w:w="1648" w:type="dxa"/>
          </w:tcPr>
          <w:p w14:paraId="258FD3E8" w14:textId="77777777" w:rsidR="00845A11" w:rsidRDefault="00845A11" w:rsidP="000A22A3"/>
        </w:tc>
        <w:tc>
          <w:tcPr>
            <w:tcW w:w="1922" w:type="dxa"/>
          </w:tcPr>
          <w:p w14:paraId="19C12EF2" w14:textId="77777777" w:rsidR="00845A11" w:rsidRDefault="00845A11" w:rsidP="000A22A3"/>
        </w:tc>
      </w:tr>
      <w:tr w:rsidR="00BF31EC" w14:paraId="45C5E29A" w14:textId="77777777" w:rsidTr="00BF31EC">
        <w:trPr>
          <w:trHeight w:val="590"/>
        </w:trPr>
        <w:tc>
          <w:tcPr>
            <w:tcW w:w="1921" w:type="dxa"/>
          </w:tcPr>
          <w:p w14:paraId="6A524593" w14:textId="77777777" w:rsidR="00845A11" w:rsidRDefault="00845A11" w:rsidP="000A22A3"/>
        </w:tc>
        <w:tc>
          <w:tcPr>
            <w:tcW w:w="1921" w:type="dxa"/>
          </w:tcPr>
          <w:p w14:paraId="7144112F" w14:textId="77777777" w:rsidR="00845A11" w:rsidRDefault="00845A11" w:rsidP="000A22A3"/>
        </w:tc>
        <w:tc>
          <w:tcPr>
            <w:tcW w:w="2195" w:type="dxa"/>
          </w:tcPr>
          <w:p w14:paraId="5B5430C8" w14:textId="77777777" w:rsidR="00845A11" w:rsidRDefault="00845A11" w:rsidP="000A22A3"/>
        </w:tc>
        <w:tc>
          <w:tcPr>
            <w:tcW w:w="1648" w:type="dxa"/>
          </w:tcPr>
          <w:p w14:paraId="47E05A79" w14:textId="77777777" w:rsidR="00845A11" w:rsidRDefault="00845A11" w:rsidP="000A22A3"/>
        </w:tc>
        <w:tc>
          <w:tcPr>
            <w:tcW w:w="1922" w:type="dxa"/>
          </w:tcPr>
          <w:p w14:paraId="04FBAA6E" w14:textId="77777777" w:rsidR="00845A11" w:rsidRDefault="00845A11" w:rsidP="000A22A3"/>
        </w:tc>
      </w:tr>
      <w:tr w:rsidR="00BF31EC" w14:paraId="4D75FD9A" w14:textId="77777777" w:rsidTr="00BF31EC">
        <w:trPr>
          <w:trHeight w:val="590"/>
        </w:trPr>
        <w:tc>
          <w:tcPr>
            <w:tcW w:w="1921" w:type="dxa"/>
          </w:tcPr>
          <w:p w14:paraId="539300F7" w14:textId="77777777" w:rsidR="00845A11" w:rsidRDefault="00845A11" w:rsidP="000A22A3"/>
        </w:tc>
        <w:tc>
          <w:tcPr>
            <w:tcW w:w="1921" w:type="dxa"/>
          </w:tcPr>
          <w:p w14:paraId="4998E776" w14:textId="77777777" w:rsidR="00845A11" w:rsidRDefault="00845A11" w:rsidP="000A22A3"/>
        </w:tc>
        <w:tc>
          <w:tcPr>
            <w:tcW w:w="2195" w:type="dxa"/>
          </w:tcPr>
          <w:p w14:paraId="09F46AA5" w14:textId="77777777" w:rsidR="00845A11" w:rsidRDefault="00845A11" w:rsidP="000A22A3"/>
        </w:tc>
        <w:tc>
          <w:tcPr>
            <w:tcW w:w="1648" w:type="dxa"/>
          </w:tcPr>
          <w:p w14:paraId="00ABE814" w14:textId="77777777" w:rsidR="00845A11" w:rsidRDefault="00845A11" w:rsidP="000A22A3"/>
        </w:tc>
        <w:tc>
          <w:tcPr>
            <w:tcW w:w="1922" w:type="dxa"/>
          </w:tcPr>
          <w:p w14:paraId="5DF2FA37" w14:textId="77777777" w:rsidR="00845A11" w:rsidRDefault="00845A11" w:rsidP="000A22A3"/>
        </w:tc>
      </w:tr>
      <w:tr w:rsidR="00BF31EC" w14:paraId="7D360D1A" w14:textId="77777777" w:rsidTr="00BF31EC">
        <w:trPr>
          <w:trHeight w:val="590"/>
        </w:trPr>
        <w:tc>
          <w:tcPr>
            <w:tcW w:w="1921" w:type="dxa"/>
          </w:tcPr>
          <w:p w14:paraId="428ED848" w14:textId="77777777" w:rsidR="00845A11" w:rsidRDefault="00845A11" w:rsidP="000A22A3"/>
        </w:tc>
        <w:tc>
          <w:tcPr>
            <w:tcW w:w="1921" w:type="dxa"/>
          </w:tcPr>
          <w:p w14:paraId="7D0C2C1A" w14:textId="77777777" w:rsidR="00845A11" w:rsidRDefault="00845A11" w:rsidP="000A22A3"/>
        </w:tc>
        <w:tc>
          <w:tcPr>
            <w:tcW w:w="2195" w:type="dxa"/>
          </w:tcPr>
          <w:p w14:paraId="5704DB81" w14:textId="77777777" w:rsidR="00845A11" w:rsidRDefault="00845A11" w:rsidP="000A22A3"/>
        </w:tc>
        <w:tc>
          <w:tcPr>
            <w:tcW w:w="1648" w:type="dxa"/>
          </w:tcPr>
          <w:p w14:paraId="7065B9A7" w14:textId="77777777" w:rsidR="00845A11" w:rsidRDefault="00845A11" w:rsidP="000A22A3"/>
        </w:tc>
        <w:tc>
          <w:tcPr>
            <w:tcW w:w="1922" w:type="dxa"/>
          </w:tcPr>
          <w:p w14:paraId="09903B0D" w14:textId="77777777" w:rsidR="00845A11" w:rsidRDefault="00845A11" w:rsidP="000A22A3"/>
        </w:tc>
      </w:tr>
      <w:tr w:rsidR="00BF31EC" w14:paraId="1F5433C9" w14:textId="77777777" w:rsidTr="00BF31EC">
        <w:trPr>
          <w:trHeight w:val="617"/>
        </w:trPr>
        <w:tc>
          <w:tcPr>
            <w:tcW w:w="1921" w:type="dxa"/>
          </w:tcPr>
          <w:p w14:paraId="1DA1A52B" w14:textId="77777777" w:rsidR="00845A11" w:rsidRDefault="00845A11" w:rsidP="000A22A3"/>
        </w:tc>
        <w:tc>
          <w:tcPr>
            <w:tcW w:w="1921" w:type="dxa"/>
          </w:tcPr>
          <w:p w14:paraId="5D4A2CE0" w14:textId="77777777" w:rsidR="00845A11" w:rsidRDefault="00845A11" w:rsidP="000A22A3"/>
        </w:tc>
        <w:tc>
          <w:tcPr>
            <w:tcW w:w="2195" w:type="dxa"/>
          </w:tcPr>
          <w:p w14:paraId="01A86771" w14:textId="77777777" w:rsidR="00845A11" w:rsidRDefault="00845A11" w:rsidP="000A22A3"/>
        </w:tc>
        <w:tc>
          <w:tcPr>
            <w:tcW w:w="1648" w:type="dxa"/>
          </w:tcPr>
          <w:p w14:paraId="34951A44" w14:textId="77777777" w:rsidR="00845A11" w:rsidRDefault="00845A11" w:rsidP="000A22A3"/>
        </w:tc>
        <w:tc>
          <w:tcPr>
            <w:tcW w:w="1922" w:type="dxa"/>
          </w:tcPr>
          <w:p w14:paraId="571D6FBB" w14:textId="77777777" w:rsidR="00845A11" w:rsidRDefault="00845A11" w:rsidP="000A22A3"/>
        </w:tc>
      </w:tr>
      <w:tr w:rsidR="00BF31EC" w14:paraId="72427165" w14:textId="77777777" w:rsidTr="00BF31EC">
        <w:trPr>
          <w:trHeight w:val="590"/>
        </w:trPr>
        <w:tc>
          <w:tcPr>
            <w:tcW w:w="1921" w:type="dxa"/>
          </w:tcPr>
          <w:p w14:paraId="7C5375E4" w14:textId="77777777" w:rsidR="00845A11" w:rsidRDefault="00845A11" w:rsidP="000A22A3"/>
        </w:tc>
        <w:tc>
          <w:tcPr>
            <w:tcW w:w="1921" w:type="dxa"/>
          </w:tcPr>
          <w:p w14:paraId="28DE9DCC" w14:textId="77777777" w:rsidR="00845A11" w:rsidRDefault="00845A11" w:rsidP="000A22A3"/>
        </w:tc>
        <w:tc>
          <w:tcPr>
            <w:tcW w:w="2195" w:type="dxa"/>
          </w:tcPr>
          <w:p w14:paraId="7F585939" w14:textId="77777777" w:rsidR="00845A11" w:rsidRDefault="00845A11" w:rsidP="000A22A3"/>
        </w:tc>
        <w:tc>
          <w:tcPr>
            <w:tcW w:w="1648" w:type="dxa"/>
          </w:tcPr>
          <w:p w14:paraId="7B63CFCC" w14:textId="77777777" w:rsidR="00845A11" w:rsidRDefault="00845A11" w:rsidP="000A22A3"/>
        </w:tc>
        <w:tc>
          <w:tcPr>
            <w:tcW w:w="1922" w:type="dxa"/>
          </w:tcPr>
          <w:p w14:paraId="3F27BB1F" w14:textId="77777777" w:rsidR="00845A11" w:rsidRDefault="00845A11" w:rsidP="000A22A3"/>
        </w:tc>
      </w:tr>
      <w:tr w:rsidR="00BF31EC" w14:paraId="45E0FBE4" w14:textId="77777777" w:rsidTr="00BF31EC">
        <w:trPr>
          <w:trHeight w:val="590"/>
        </w:trPr>
        <w:tc>
          <w:tcPr>
            <w:tcW w:w="1921" w:type="dxa"/>
          </w:tcPr>
          <w:p w14:paraId="0023B065" w14:textId="77777777" w:rsidR="00BF31EC" w:rsidRDefault="00BF31EC" w:rsidP="000A22A3"/>
        </w:tc>
        <w:tc>
          <w:tcPr>
            <w:tcW w:w="1921" w:type="dxa"/>
          </w:tcPr>
          <w:p w14:paraId="7432B5C1" w14:textId="77777777" w:rsidR="00BF31EC" w:rsidRDefault="00BF31EC" w:rsidP="000A22A3"/>
        </w:tc>
        <w:tc>
          <w:tcPr>
            <w:tcW w:w="2195" w:type="dxa"/>
          </w:tcPr>
          <w:p w14:paraId="5873AD9E" w14:textId="77777777" w:rsidR="00BF31EC" w:rsidRDefault="00BF31EC" w:rsidP="000A22A3"/>
        </w:tc>
        <w:tc>
          <w:tcPr>
            <w:tcW w:w="1648" w:type="dxa"/>
          </w:tcPr>
          <w:p w14:paraId="68D85C0A" w14:textId="77777777" w:rsidR="00BF31EC" w:rsidRDefault="00BF31EC" w:rsidP="000A22A3"/>
        </w:tc>
        <w:tc>
          <w:tcPr>
            <w:tcW w:w="1922" w:type="dxa"/>
          </w:tcPr>
          <w:p w14:paraId="4F4FDD13" w14:textId="77777777" w:rsidR="00BF31EC" w:rsidRDefault="00BF31EC" w:rsidP="000A22A3"/>
        </w:tc>
      </w:tr>
      <w:tr w:rsidR="00BF31EC" w14:paraId="3A67F298" w14:textId="77777777" w:rsidTr="00BF31EC">
        <w:trPr>
          <w:trHeight w:val="590"/>
        </w:trPr>
        <w:tc>
          <w:tcPr>
            <w:tcW w:w="1921" w:type="dxa"/>
          </w:tcPr>
          <w:p w14:paraId="73357E1B" w14:textId="77777777" w:rsidR="00BF31EC" w:rsidRDefault="00BF31EC" w:rsidP="000A22A3"/>
        </w:tc>
        <w:tc>
          <w:tcPr>
            <w:tcW w:w="1921" w:type="dxa"/>
          </w:tcPr>
          <w:p w14:paraId="6633CFD6" w14:textId="77777777" w:rsidR="00BF31EC" w:rsidRDefault="00BF31EC" w:rsidP="000A22A3"/>
        </w:tc>
        <w:tc>
          <w:tcPr>
            <w:tcW w:w="2195" w:type="dxa"/>
          </w:tcPr>
          <w:p w14:paraId="6CB932A9" w14:textId="77777777" w:rsidR="00BF31EC" w:rsidRDefault="00BF31EC" w:rsidP="000A22A3"/>
        </w:tc>
        <w:tc>
          <w:tcPr>
            <w:tcW w:w="1648" w:type="dxa"/>
          </w:tcPr>
          <w:p w14:paraId="17D96925" w14:textId="77777777" w:rsidR="00BF31EC" w:rsidRDefault="00BF31EC" w:rsidP="000A22A3"/>
        </w:tc>
        <w:tc>
          <w:tcPr>
            <w:tcW w:w="1922" w:type="dxa"/>
          </w:tcPr>
          <w:p w14:paraId="0AA36BB7" w14:textId="77777777" w:rsidR="00BF31EC" w:rsidRDefault="00BF31EC" w:rsidP="000A22A3"/>
        </w:tc>
      </w:tr>
      <w:tr w:rsidR="00BF31EC" w14:paraId="320AF96A" w14:textId="77777777" w:rsidTr="00BF31EC">
        <w:trPr>
          <w:trHeight w:val="590"/>
        </w:trPr>
        <w:tc>
          <w:tcPr>
            <w:tcW w:w="1921" w:type="dxa"/>
          </w:tcPr>
          <w:p w14:paraId="3C0B24B0" w14:textId="77777777" w:rsidR="00BF31EC" w:rsidRDefault="00BF31EC" w:rsidP="000A22A3"/>
        </w:tc>
        <w:tc>
          <w:tcPr>
            <w:tcW w:w="1921" w:type="dxa"/>
          </w:tcPr>
          <w:p w14:paraId="128B3E32" w14:textId="77777777" w:rsidR="00BF31EC" w:rsidRDefault="00BF31EC" w:rsidP="000A22A3"/>
        </w:tc>
        <w:tc>
          <w:tcPr>
            <w:tcW w:w="2195" w:type="dxa"/>
          </w:tcPr>
          <w:p w14:paraId="02DDB7DE" w14:textId="77777777" w:rsidR="00BF31EC" w:rsidRDefault="00BF31EC" w:rsidP="000A22A3"/>
        </w:tc>
        <w:tc>
          <w:tcPr>
            <w:tcW w:w="1648" w:type="dxa"/>
          </w:tcPr>
          <w:p w14:paraId="0EE37FDE" w14:textId="77777777" w:rsidR="00BF31EC" w:rsidRDefault="00BF31EC" w:rsidP="000A22A3"/>
        </w:tc>
        <w:tc>
          <w:tcPr>
            <w:tcW w:w="1922" w:type="dxa"/>
          </w:tcPr>
          <w:p w14:paraId="48AD0E50" w14:textId="77777777" w:rsidR="00BF31EC" w:rsidRDefault="00BF31EC" w:rsidP="000A22A3"/>
        </w:tc>
      </w:tr>
    </w:tbl>
    <w:p w14:paraId="6B8CE905" w14:textId="77777777" w:rsidR="000A22A3" w:rsidRPr="000A22A3" w:rsidRDefault="000A22A3" w:rsidP="000A22A3"/>
    <w:sectPr w:rsidR="000A22A3" w:rsidRPr="000A22A3" w:rsidSect="00845A11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43D1"/>
    <w:multiLevelType w:val="hybridMultilevel"/>
    <w:tmpl w:val="E098B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3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A3"/>
    <w:rsid w:val="000A22A3"/>
    <w:rsid w:val="00324C31"/>
    <w:rsid w:val="005F4613"/>
    <w:rsid w:val="00616E2D"/>
    <w:rsid w:val="00845A11"/>
    <w:rsid w:val="008D48C5"/>
    <w:rsid w:val="009E348B"/>
    <w:rsid w:val="00A94EE4"/>
    <w:rsid w:val="00BB3003"/>
    <w:rsid w:val="00BF31EC"/>
    <w:rsid w:val="00BF7B48"/>
    <w:rsid w:val="00E1743C"/>
    <w:rsid w:val="00E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20592"/>
  <w15:chartTrackingRefBased/>
  <w15:docId w15:val="{EA01471A-70E1-4D62-9AFB-88EA6BF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2A3"/>
  </w:style>
  <w:style w:type="paragraph" w:styleId="Heading1">
    <w:name w:val="heading 1"/>
    <w:basedOn w:val="Normal"/>
    <w:next w:val="Normal"/>
    <w:link w:val="Heading1Char"/>
    <w:uiPriority w:val="9"/>
    <w:qFormat/>
    <w:rsid w:val="000A22A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2A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2A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22A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22A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22A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A22A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22A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22A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Title">
    <w:name w:val="Content Title"/>
    <w:basedOn w:val="Heading9"/>
    <w:rsid w:val="000A22A3"/>
    <w:rPr>
      <w:rFonts w:ascii="Roboto" w:hAnsi="Roboto"/>
      <w:bCs w:val="0"/>
      <w:i w:val="0"/>
      <w:color w:val="auto"/>
      <w:sz w:val="24"/>
      <w:szCs w:val="48"/>
    </w:rPr>
  </w:style>
  <w:style w:type="character" w:customStyle="1" w:styleId="Heading9Char">
    <w:name w:val="Heading 9 Char"/>
    <w:basedOn w:val="DefaultParagraphFont"/>
    <w:link w:val="Heading9"/>
    <w:uiPriority w:val="9"/>
    <w:rsid w:val="000A22A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A22A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A22A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A22A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A22A3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0A22A3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0A22A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A22A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A22A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A22A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A22A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A22A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2A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2A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A22A3"/>
    <w:rPr>
      <w:b/>
      <w:bCs/>
    </w:rPr>
  </w:style>
  <w:style w:type="character" w:styleId="Emphasis">
    <w:name w:val="Emphasis"/>
    <w:basedOn w:val="DefaultParagraphFont"/>
    <w:uiPriority w:val="20"/>
    <w:qFormat/>
    <w:rsid w:val="000A22A3"/>
    <w:rPr>
      <w:i/>
      <w:iCs/>
    </w:rPr>
  </w:style>
  <w:style w:type="paragraph" w:styleId="NoSpacing">
    <w:name w:val="No Spacing"/>
    <w:link w:val="NoSpacingChar"/>
    <w:uiPriority w:val="1"/>
    <w:qFormat/>
    <w:rsid w:val="000A22A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A22A3"/>
  </w:style>
  <w:style w:type="paragraph" w:styleId="ListParagraph">
    <w:name w:val="List Paragraph"/>
    <w:basedOn w:val="Normal"/>
    <w:uiPriority w:val="34"/>
    <w:qFormat/>
    <w:rsid w:val="000A22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22A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A22A3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2A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2A3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A22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A22A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A22A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A22A3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A22A3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0A22A3"/>
    <w:pPr>
      <w:outlineLvl w:val="9"/>
    </w:pPr>
  </w:style>
  <w:style w:type="character" w:styleId="Hyperlink">
    <w:name w:val="Hyperlink"/>
    <w:unhideWhenUsed/>
    <w:rsid w:val="009E348B"/>
    <w:rPr>
      <w:color w:val="767171" w:themeColor="background2" w:themeShade="80"/>
      <w:u w:val="none"/>
    </w:rPr>
  </w:style>
  <w:style w:type="paragraph" w:customStyle="1" w:styleId="FirstParagraph">
    <w:name w:val="First Paragraph"/>
    <w:basedOn w:val="BodyText"/>
    <w:next w:val="BodyText"/>
    <w:rsid w:val="009E348B"/>
  </w:style>
  <w:style w:type="paragraph" w:styleId="BodyText">
    <w:name w:val="Body Text"/>
    <w:basedOn w:val="Normal"/>
    <w:link w:val="BodyTextChar"/>
    <w:rsid w:val="009E348B"/>
    <w:pPr>
      <w:spacing w:before="180" w:after="180" w:line="24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9E348B"/>
    <w:rPr>
      <w:rFonts w:eastAsiaTheme="minorHAnsi"/>
      <w:sz w:val="24"/>
      <w:szCs w:val="24"/>
    </w:rPr>
  </w:style>
  <w:style w:type="paragraph" w:customStyle="1" w:styleId="Compact">
    <w:name w:val="Compact"/>
    <w:basedOn w:val="BodyText"/>
    <w:rsid w:val="009E348B"/>
    <w:pPr>
      <w:spacing w:before="36" w:after="36"/>
    </w:pPr>
  </w:style>
  <w:style w:type="paragraph" w:customStyle="1" w:styleId="Author">
    <w:name w:val="Author"/>
    <w:next w:val="BodyText"/>
    <w:rsid w:val="009E348B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customStyle="1" w:styleId="Abstract">
    <w:name w:val="Abstract"/>
    <w:basedOn w:val="Normal"/>
    <w:next w:val="BodyText"/>
    <w:rsid w:val="009E348B"/>
    <w:pPr>
      <w:keepNext/>
      <w:keepLines/>
      <w:spacing w:before="300" w:after="300"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rsid w:val="009E348B"/>
    <w:pPr>
      <w:spacing w:after="200" w:line="240" w:lineRule="auto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9E348B"/>
    <w:rPr>
      <w:rFonts w:eastAsiaTheme="minorHAnsi"/>
      <w:sz w:val="24"/>
      <w:szCs w:val="24"/>
    </w:rPr>
  </w:style>
  <w:style w:type="character" w:customStyle="1" w:styleId="CaptionChar">
    <w:name w:val="Caption Char"/>
    <w:basedOn w:val="DefaultParagraphFont"/>
    <w:link w:val="Caption"/>
    <w:uiPriority w:val="35"/>
    <w:rsid w:val="009E348B"/>
    <w:rPr>
      <w:b/>
      <w:bCs/>
      <w:smallCaps/>
      <w:color w:val="595959" w:themeColor="text1" w:themeTint="A6"/>
    </w:rPr>
  </w:style>
  <w:style w:type="paragraph" w:styleId="Date">
    <w:name w:val="Date"/>
    <w:next w:val="BodyText"/>
    <w:link w:val="DateChar"/>
    <w:rsid w:val="009E348B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9E348B"/>
    <w:rPr>
      <w:rFonts w:eastAsiaTheme="minorHAnsi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rsid w:val="009E348B"/>
    <w:pPr>
      <w:spacing w:before="100" w:after="100"/>
      <w:ind w:left="480" w:right="480"/>
    </w:pPr>
  </w:style>
  <w:style w:type="paragraph" w:styleId="Bibliography">
    <w:name w:val="Bibliography"/>
    <w:basedOn w:val="Normal"/>
    <w:rsid w:val="009E348B"/>
    <w:pPr>
      <w:spacing w:after="200" w:line="240" w:lineRule="auto"/>
    </w:pPr>
    <w:rPr>
      <w:szCs w:val="24"/>
    </w:rPr>
  </w:style>
  <w:style w:type="table" w:styleId="TableGrid">
    <w:name w:val="Table Grid"/>
    <w:basedOn w:val="TableNormal"/>
    <w:uiPriority w:val="39"/>
    <w:rsid w:val="00845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hatcher</dc:creator>
  <cp:keywords/>
  <dc:description/>
  <cp:lastModifiedBy>danny hatcher</cp:lastModifiedBy>
  <cp:revision>2</cp:revision>
  <dcterms:created xsi:type="dcterms:W3CDTF">2026-01-11T16:46:00Z</dcterms:created>
  <dcterms:modified xsi:type="dcterms:W3CDTF">2026-01-11T18:24:00Z</dcterms:modified>
</cp:coreProperties>
</file>